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5964A9" w:rsidRPr="005964A9" w:rsidRDefault="005964A9" w:rsidP="005964A9">
      <w:pPr>
        <w:pStyle w:val="Nadpis1"/>
        <w:rPr>
          <w:rFonts w:ascii="Book Antiqua" w:hAnsi="Book Antiqua"/>
          <w:color w:val="833C0B" w:themeColor="accent2" w:themeShade="80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602711A" wp14:editId="16B9B296">
            <wp:simplePos x="0" y="0"/>
            <wp:positionH relativeFrom="column">
              <wp:posOffset>3838460</wp:posOffset>
            </wp:positionH>
            <wp:positionV relativeFrom="paragraph">
              <wp:posOffset>25</wp:posOffset>
            </wp:positionV>
            <wp:extent cx="2505075" cy="1868805"/>
            <wp:effectExtent l="0" t="0" r="9525" b="0"/>
            <wp:wrapSquare wrapText="bothSides"/>
            <wp:docPr id="9" name="Obrázek 9" descr="https://i.pinimg.com/564x/19/cc/ae/19ccae870e39e24cf9d2d4ac37569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19/cc/ae/19ccae870e39e24cf9d2d4ac375691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050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4A9">
        <w:rPr>
          <w:rFonts w:ascii="Book Antiqua" w:hAnsi="Book Antiqua"/>
          <w:color w:val="833C0B" w:themeColor="accent2" w:themeShade="80"/>
          <w:sz w:val="36"/>
          <w:szCs w:val="36"/>
        </w:rPr>
        <w:t>REEDUKAČNÍ KROUŽEK</w:t>
      </w:r>
    </w:p>
    <w:p w:rsidR="00EB30D1" w:rsidRPr="00BE6820" w:rsidRDefault="004947A9" w:rsidP="00BE6820">
      <w:pPr>
        <w:pStyle w:val="Nadpis2"/>
        <w:spacing w:line="276" w:lineRule="auto"/>
        <w:rPr>
          <w:rFonts w:ascii="Book Antiqua" w:hAnsi="Book Antiqua"/>
          <w:color w:val="833C0B" w:themeColor="accent2" w:themeShade="80"/>
          <w:sz w:val="24"/>
          <w:szCs w:val="24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 xml:space="preserve">Mgr. Miluše </w:t>
      </w:r>
      <w:proofErr w:type="spellStart"/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>Vartýřová</w:t>
      </w:r>
      <w:proofErr w:type="spellEnd"/>
    </w:p>
    <w:p w:rsidR="004947A9" w:rsidRPr="00BE6820" w:rsidRDefault="004947A9" w:rsidP="00BE6820">
      <w:pPr>
        <w:rPr>
          <w:rFonts w:ascii="Book Antiqua" w:hAnsi="Book Antiqua"/>
          <w:sz w:val="24"/>
          <w:szCs w:val="24"/>
        </w:rPr>
      </w:pPr>
    </w:p>
    <w:p w:rsidR="00FD1501" w:rsidRPr="00BE6820" w:rsidRDefault="00FD1501" w:rsidP="00BE6820">
      <w:pPr>
        <w:pStyle w:val="Nadpis2"/>
        <w:spacing w:line="276" w:lineRule="auto"/>
        <w:rPr>
          <w:rFonts w:ascii="Book Antiqua" w:hAnsi="Book Antiqua"/>
          <w:color w:val="auto"/>
          <w:sz w:val="24"/>
          <w:szCs w:val="24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>Čas</w:t>
      </w:r>
      <w:r w:rsidR="004947A9" w:rsidRPr="00BE6820">
        <w:rPr>
          <w:rFonts w:ascii="Book Antiqua" w:hAnsi="Book Antiqua"/>
          <w:color w:val="833C0B" w:themeColor="accent2" w:themeShade="80"/>
          <w:sz w:val="24"/>
          <w:szCs w:val="24"/>
        </w:rPr>
        <w:t xml:space="preserve">: </w:t>
      </w:r>
      <w:r w:rsidR="004947A9" w:rsidRPr="00BE6820">
        <w:rPr>
          <w:rFonts w:ascii="Book Antiqua" w:hAnsi="Book Antiqua"/>
          <w:color w:val="auto"/>
          <w:sz w:val="24"/>
          <w:szCs w:val="24"/>
        </w:rPr>
        <w:t>dle dohody</w:t>
      </w:r>
    </w:p>
    <w:p w:rsidR="00FD1501" w:rsidRPr="00BE6820" w:rsidRDefault="004947A9" w:rsidP="00BE6820">
      <w:pPr>
        <w:pStyle w:val="Nadpis2"/>
        <w:spacing w:line="276" w:lineRule="auto"/>
        <w:rPr>
          <w:rFonts w:ascii="Book Antiqua" w:hAnsi="Book Antiqua"/>
          <w:color w:val="auto"/>
          <w:sz w:val="24"/>
          <w:szCs w:val="24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>Určeno pro:</w:t>
      </w:r>
      <w:r w:rsidR="005964A9" w:rsidRPr="00BE6820">
        <w:rPr>
          <w:rFonts w:ascii="Book Antiqua" w:hAnsi="Book Antiqua"/>
          <w:color w:val="833C0B" w:themeColor="accent2" w:themeShade="80"/>
          <w:sz w:val="24"/>
          <w:szCs w:val="24"/>
        </w:rPr>
        <w:t xml:space="preserve"> </w:t>
      </w:r>
      <w:r w:rsidR="005964A9" w:rsidRPr="00BE6820">
        <w:rPr>
          <w:rFonts w:ascii="Book Antiqua" w:hAnsi="Book Antiqua"/>
          <w:color w:val="auto"/>
          <w:sz w:val="24"/>
          <w:szCs w:val="24"/>
        </w:rPr>
        <w:t>všechny dět</w:t>
      </w:r>
      <w:r w:rsidR="006D3207" w:rsidRPr="00BE6820">
        <w:rPr>
          <w:rFonts w:ascii="Book Antiqua" w:hAnsi="Book Antiqua"/>
          <w:color w:val="auto"/>
          <w:sz w:val="24"/>
          <w:szCs w:val="24"/>
        </w:rPr>
        <w:t>i s různými obtížemi v učení</w:t>
      </w:r>
    </w:p>
    <w:p w:rsidR="00FD1501" w:rsidRPr="00BE6820" w:rsidRDefault="00FD1501" w:rsidP="00BE6820">
      <w:pPr>
        <w:pStyle w:val="Nadpis2"/>
        <w:spacing w:line="276" w:lineRule="auto"/>
        <w:rPr>
          <w:rFonts w:ascii="Book Antiqua" w:hAnsi="Book Antiqua"/>
          <w:color w:val="auto"/>
          <w:sz w:val="24"/>
          <w:szCs w:val="24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 xml:space="preserve">Počet lekcí: </w:t>
      </w:r>
      <w:r w:rsidRPr="00BE6820">
        <w:rPr>
          <w:rFonts w:ascii="Book Antiqua" w:hAnsi="Book Antiqua"/>
          <w:color w:val="auto"/>
          <w:sz w:val="24"/>
          <w:szCs w:val="24"/>
        </w:rPr>
        <w:t>10</w:t>
      </w:r>
    </w:p>
    <w:p w:rsidR="00117CD8" w:rsidRDefault="00FD1501" w:rsidP="00BE6820">
      <w:pPr>
        <w:pStyle w:val="Nadpis2"/>
        <w:spacing w:line="276" w:lineRule="auto"/>
        <w:rPr>
          <w:rFonts w:ascii="Book Antiqua" w:hAnsi="Book Antiqua"/>
          <w:color w:val="auto"/>
          <w:sz w:val="24"/>
          <w:szCs w:val="24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</w:rPr>
        <w:t xml:space="preserve">Cena: </w:t>
      </w:r>
      <w:r w:rsidRPr="00BE6820">
        <w:rPr>
          <w:rFonts w:ascii="Book Antiqua" w:hAnsi="Book Antiqua"/>
          <w:color w:val="auto"/>
          <w:sz w:val="24"/>
          <w:szCs w:val="24"/>
        </w:rPr>
        <w:t>1500 Kč. V ceně jsou zahrnuty veškeré materiály a pomůcky.</w:t>
      </w:r>
      <w:r w:rsidR="00117CD8">
        <w:rPr>
          <w:rFonts w:ascii="Book Antiqua" w:hAnsi="Book Antiqua"/>
          <w:color w:val="auto"/>
          <w:sz w:val="24"/>
          <w:szCs w:val="24"/>
        </w:rPr>
        <w:t xml:space="preserve"> </w:t>
      </w:r>
    </w:p>
    <w:p w:rsidR="006D3207" w:rsidRDefault="00117CD8" w:rsidP="00BE6820">
      <w:pPr>
        <w:pStyle w:val="Nadpis2"/>
        <w:spacing w:line="276" w:lineRule="auto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>Skupina bude naplněna maximálně 10 dětmi.</w:t>
      </w:r>
    </w:p>
    <w:p w:rsidR="00117CD8" w:rsidRPr="00117CD8" w:rsidRDefault="00117CD8" w:rsidP="00117CD8"/>
    <w:p w:rsidR="00BE6820" w:rsidRPr="00BE6820" w:rsidRDefault="00BE6820" w:rsidP="00BE6820">
      <w:pPr>
        <w:rPr>
          <w:sz w:val="24"/>
          <w:szCs w:val="24"/>
        </w:rPr>
      </w:pPr>
      <w:bookmarkStart w:id="0" w:name="_GoBack"/>
      <w:bookmarkEnd w:id="0"/>
    </w:p>
    <w:p w:rsidR="00FD1501" w:rsidRPr="00BE6820" w:rsidRDefault="00FD1501" w:rsidP="00BE6820">
      <w:pPr>
        <w:pStyle w:val="Nadpis2"/>
        <w:spacing w:line="276" w:lineRule="auto"/>
        <w:rPr>
          <w:rFonts w:ascii="Book Antiqua" w:hAnsi="Book Antiqua"/>
          <w:color w:val="833C0B" w:themeColor="accent2" w:themeShade="80"/>
          <w:sz w:val="28"/>
          <w:szCs w:val="28"/>
          <w:u w:val="single"/>
        </w:rPr>
      </w:pPr>
      <w:r w:rsidRPr="00BE6820">
        <w:rPr>
          <w:rFonts w:ascii="Book Antiqua" w:hAnsi="Book Antiqua"/>
          <w:color w:val="833C0B" w:themeColor="accent2" w:themeShade="80"/>
          <w:sz w:val="28"/>
          <w:szCs w:val="28"/>
          <w:u w:val="single"/>
        </w:rPr>
        <w:t>Představení kroužku</w:t>
      </w:r>
    </w:p>
    <w:p w:rsidR="005E2841" w:rsidRPr="00BE6820" w:rsidRDefault="005E2841" w:rsidP="00BE6820">
      <w:pPr>
        <w:rPr>
          <w:sz w:val="24"/>
          <w:szCs w:val="24"/>
        </w:rPr>
      </w:pPr>
    </w:p>
    <w:p w:rsidR="009A74F2" w:rsidRDefault="006D3207" w:rsidP="004A44F2">
      <w:pPr>
        <w:jc w:val="both"/>
        <w:rPr>
          <w:rFonts w:ascii="Book Antiqua" w:hAnsi="Book Antiqua"/>
          <w:sz w:val="24"/>
          <w:szCs w:val="24"/>
        </w:rPr>
      </w:pPr>
      <w:r w:rsidRPr="00BE6820">
        <w:rPr>
          <w:rFonts w:ascii="Book Antiqua" w:hAnsi="Book Antiqua"/>
          <w:sz w:val="24"/>
          <w:szCs w:val="24"/>
        </w:rPr>
        <w:t xml:space="preserve">Kroužek mohou navštěvovat nejen žáci s doporučením PPP, ale i ostatní zájemci, kteří potřebují vysvětlit nebo procvičit problémové učivo. Zaměřuji se zejména na individuální přístup, ústní zdůvodňování problémových jevů, přizpůsobení se osobnímu pracovnímu tempu a na práci ve skupině i individuálně. </w:t>
      </w:r>
    </w:p>
    <w:p w:rsidR="006D3207" w:rsidRPr="00BE6820" w:rsidRDefault="006D3207" w:rsidP="004A44F2">
      <w:pPr>
        <w:jc w:val="both"/>
        <w:rPr>
          <w:rFonts w:ascii="Book Antiqua" w:hAnsi="Book Antiqua"/>
          <w:sz w:val="24"/>
          <w:szCs w:val="24"/>
        </w:rPr>
      </w:pPr>
      <w:r w:rsidRPr="00BE6820">
        <w:rPr>
          <w:rFonts w:ascii="Book Antiqua" w:hAnsi="Book Antiqua"/>
          <w:sz w:val="24"/>
          <w:szCs w:val="24"/>
        </w:rPr>
        <w:t>Cílem je podpora žáků, kteří</w:t>
      </w:r>
      <w:r w:rsidR="001F00CB" w:rsidRPr="00BE6820">
        <w:rPr>
          <w:rFonts w:ascii="Book Antiqua" w:hAnsi="Book Antiqua"/>
          <w:sz w:val="24"/>
          <w:szCs w:val="24"/>
        </w:rPr>
        <w:t xml:space="preserve"> </w:t>
      </w:r>
      <w:r w:rsidR="00163D5F" w:rsidRPr="00BE6820">
        <w:rPr>
          <w:rFonts w:ascii="Book Antiqua" w:hAnsi="Book Antiqua"/>
          <w:sz w:val="24"/>
          <w:szCs w:val="24"/>
        </w:rPr>
        <w:t xml:space="preserve">potřebují </w:t>
      </w:r>
      <w:r w:rsidR="001F00CB" w:rsidRPr="00BE6820">
        <w:rPr>
          <w:rFonts w:ascii="Book Antiqua" w:hAnsi="Book Antiqua"/>
          <w:sz w:val="24"/>
          <w:szCs w:val="24"/>
        </w:rPr>
        <w:t>péči navíc v ně</w:t>
      </w:r>
      <w:r w:rsidR="00163D5F" w:rsidRPr="00BE6820">
        <w:rPr>
          <w:rFonts w:ascii="Book Antiqua" w:hAnsi="Book Antiqua"/>
          <w:sz w:val="24"/>
          <w:szCs w:val="24"/>
        </w:rPr>
        <w:t>které oblasti výuky a vzdělání, nejčastěji prob</w:t>
      </w:r>
      <w:r w:rsidR="001F00CB" w:rsidRPr="00BE6820">
        <w:rPr>
          <w:rFonts w:ascii="Book Antiqua" w:hAnsi="Book Antiqua"/>
          <w:sz w:val="24"/>
          <w:szCs w:val="24"/>
        </w:rPr>
        <w:t>lémy ve čtení, psaní, gramatice, matematice nebo některé specifické potíže, které jim znesnadňují běžnými metodami a prostředky zvládnout látku daného ročníku</w:t>
      </w:r>
      <w:r w:rsidRPr="00BE6820">
        <w:rPr>
          <w:rFonts w:ascii="Book Antiqua" w:hAnsi="Book Antiqua"/>
          <w:sz w:val="24"/>
          <w:szCs w:val="24"/>
        </w:rPr>
        <w:t>.</w:t>
      </w:r>
    </w:p>
    <w:p w:rsidR="005E2841" w:rsidRPr="005E2841" w:rsidRDefault="005E2841" w:rsidP="001B0F3F">
      <w:pPr>
        <w:spacing w:line="240" w:lineRule="auto"/>
        <w:rPr>
          <w:rFonts w:ascii="Book Antiqua" w:hAnsi="Book Antiqua"/>
          <w:color w:val="833C0B" w:themeColor="accent2" w:themeShade="80"/>
          <w:sz w:val="22"/>
          <w:szCs w:val="20"/>
        </w:rPr>
      </w:pPr>
    </w:p>
    <w:p w:rsidR="00FD1501" w:rsidRDefault="00BE6820" w:rsidP="00FD1501">
      <w:pPr>
        <w:rPr>
          <w:rFonts w:ascii="Book Antiqua" w:hAnsi="Book Antiqua"/>
          <w:color w:val="833C0B" w:themeColor="accent2" w:themeShade="80"/>
          <w:sz w:val="20"/>
          <w:szCs w:val="20"/>
        </w:rPr>
      </w:pPr>
      <w:r w:rsidRPr="00A310B1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BFF12E9" wp14:editId="738535D4">
            <wp:simplePos x="0" y="0"/>
            <wp:positionH relativeFrom="column">
              <wp:posOffset>2200910</wp:posOffset>
            </wp:positionH>
            <wp:positionV relativeFrom="paragraph">
              <wp:posOffset>195580</wp:posOffset>
            </wp:positionV>
            <wp:extent cx="3617595" cy="1646555"/>
            <wp:effectExtent l="0" t="0" r="1905" b="0"/>
            <wp:wrapSquare wrapText="bothSides"/>
            <wp:docPr id="1" name="Obrázek 1" descr="https://i.pinimg.com/564x/84/dc/36/84dc364f66b84682a9d9632c53d7c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84/dc/36/84dc364f66b84682a9d9632c53d7c5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423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-114604</wp:posOffset>
            </wp:positionH>
            <wp:positionV relativeFrom="paragraph">
              <wp:posOffset>195911</wp:posOffset>
            </wp:positionV>
            <wp:extent cx="2315210" cy="1658620"/>
            <wp:effectExtent l="0" t="0" r="8890" b="0"/>
            <wp:wrapSquare wrapText="bothSides"/>
            <wp:docPr id="10" name="Obrázek 10" descr="https://i.pinimg.com/564x/cb/db/57/cbdb574dc2fb65ca262f1ba556fb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cb/db/57/cbdb574dc2fb65ca262f1ba556fb7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3152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F3F" w:rsidRPr="001F00CB" w:rsidRDefault="001B0F3F" w:rsidP="00FD1501">
      <w:pPr>
        <w:rPr>
          <w:rFonts w:ascii="Book Antiqua" w:hAnsi="Book Antiqua"/>
          <w:color w:val="833C0B" w:themeColor="accent2" w:themeShade="80"/>
          <w:sz w:val="20"/>
          <w:szCs w:val="20"/>
        </w:rPr>
      </w:pPr>
    </w:p>
    <w:p w:rsidR="004947A9" w:rsidRPr="00FD1501" w:rsidRDefault="004947A9" w:rsidP="00FD1501">
      <w:pPr>
        <w:pStyle w:val="Nadpis2"/>
        <w:rPr>
          <w:rFonts w:ascii="Book Antiqua" w:hAnsi="Book Antiqua"/>
          <w:sz w:val="20"/>
          <w:szCs w:val="20"/>
        </w:rPr>
      </w:pPr>
    </w:p>
    <w:p w:rsidR="005964A9" w:rsidRPr="00930423" w:rsidRDefault="005964A9" w:rsidP="009D31B1">
      <w:pPr>
        <w:rPr>
          <w:sz w:val="22"/>
          <w:szCs w:val="22"/>
          <w:lang w:eastAsia="ja-JP"/>
        </w:rPr>
      </w:pPr>
    </w:p>
    <w:p w:rsidR="00DC6296" w:rsidRDefault="00DC6296" w:rsidP="00D7041A">
      <w:pPr>
        <w:spacing w:after="0" w:line="240" w:lineRule="auto"/>
        <w:ind w:left="6384" w:firstLine="696"/>
        <w:rPr>
          <w:rFonts w:ascii="Book Antiqua" w:hAnsi="Book Antiqua"/>
          <w:color w:val="833C0B" w:themeColor="accent2" w:themeShade="80"/>
          <w:sz w:val="28"/>
          <w:szCs w:val="28"/>
        </w:rPr>
      </w:pPr>
    </w:p>
    <w:p w:rsidR="00267EF2" w:rsidRDefault="00267EF2" w:rsidP="00AF194D">
      <w:pPr>
        <w:spacing w:after="0" w:line="240" w:lineRule="auto"/>
        <w:ind w:left="6384" w:hanging="147"/>
        <w:jc w:val="center"/>
        <w:rPr>
          <w:rFonts w:ascii="Book Antiqua" w:hAnsi="Book Antiqua"/>
          <w:color w:val="833C0B" w:themeColor="accent2" w:themeShade="80"/>
          <w:sz w:val="28"/>
          <w:szCs w:val="28"/>
        </w:rPr>
      </w:pPr>
    </w:p>
    <w:p w:rsidR="00267EF2" w:rsidRPr="00BE6820" w:rsidRDefault="00267EF2" w:rsidP="00AF194D">
      <w:pPr>
        <w:spacing w:after="0" w:line="240" w:lineRule="auto"/>
        <w:ind w:left="6384" w:hanging="147"/>
        <w:jc w:val="center"/>
        <w:rPr>
          <w:rFonts w:ascii="Book Antiqua" w:hAnsi="Book Antiqua"/>
          <w:color w:val="833C0B" w:themeColor="accent2" w:themeShade="80"/>
          <w:sz w:val="22"/>
          <w:szCs w:val="22"/>
        </w:rPr>
      </w:pPr>
    </w:p>
    <w:p w:rsidR="00D7041A" w:rsidRDefault="00D7041A" w:rsidP="00AF194D">
      <w:pPr>
        <w:spacing w:after="0" w:line="240" w:lineRule="auto"/>
        <w:jc w:val="center"/>
        <w:rPr>
          <w:rFonts w:ascii="Book Antiqua" w:hAnsi="Book Antiqua"/>
          <w:color w:val="833C0B" w:themeColor="accent2" w:themeShade="80"/>
          <w:sz w:val="24"/>
          <w:szCs w:val="24"/>
          <w:u w:val="single"/>
        </w:rPr>
      </w:pPr>
      <w:r w:rsidRPr="00BE6820">
        <w:rPr>
          <w:rFonts w:ascii="Book Antiqua" w:hAnsi="Book Antiqua"/>
          <w:color w:val="833C0B" w:themeColor="accent2" w:themeShade="80"/>
          <w:sz w:val="24"/>
          <w:szCs w:val="24"/>
          <w:u w:val="single"/>
        </w:rPr>
        <w:t>Speciální pedagog</w:t>
      </w:r>
    </w:p>
    <w:p w:rsidR="00BE6820" w:rsidRPr="00BE6820" w:rsidRDefault="00BE6820" w:rsidP="00AF194D">
      <w:pPr>
        <w:spacing w:after="0" w:line="240" w:lineRule="auto"/>
        <w:jc w:val="center"/>
        <w:rPr>
          <w:rFonts w:ascii="Book Antiqua" w:hAnsi="Book Antiqua"/>
          <w:color w:val="833C0B" w:themeColor="accent2" w:themeShade="80"/>
          <w:sz w:val="24"/>
          <w:szCs w:val="24"/>
          <w:u w:val="single"/>
        </w:rPr>
      </w:pPr>
    </w:p>
    <w:p w:rsidR="00AF194D" w:rsidRPr="0049348C" w:rsidRDefault="00D7041A" w:rsidP="0049348C">
      <w:pPr>
        <w:spacing w:after="0" w:line="480" w:lineRule="auto"/>
        <w:jc w:val="center"/>
        <w:rPr>
          <w:rFonts w:ascii="Book Antiqua" w:hAnsi="Book Antiqua"/>
          <w:sz w:val="22"/>
          <w:szCs w:val="22"/>
        </w:rPr>
      </w:pPr>
      <w:r w:rsidRPr="00BE6820">
        <w:rPr>
          <w:rFonts w:ascii="Book Antiqua" w:hAnsi="Book Antiqua"/>
          <w:sz w:val="22"/>
          <w:szCs w:val="22"/>
        </w:rPr>
        <w:t xml:space="preserve">Mgr. Miluše </w:t>
      </w:r>
      <w:proofErr w:type="spellStart"/>
      <w:r w:rsidRPr="00BE6820">
        <w:rPr>
          <w:rFonts w:ascii="Book Antiqua" w:hAnsi="Book Antiqua"/>
          <w:sz w:val="22"/>
          <w:szCs w:val="22"/>
        </w:rPr>
        <w:t>Vartýřová</w:t>
      </w:r>
      <w:proofErr w:type="spellEnd"/>
      <w:r w:rsidR="00267EF2" w:rsidRPr="00BE6820">
        <w:rPr>
          <w:rFonts w:ascii="Book Antiqua" w:hAnsi="Book Antiqua"/>
          <w:sz w:val="22"/>
          <w:szCs w:val="22"/>
        </w:rPr>
        <w:t>, t</w:t>
      </w:r>
      <w:r w:rsidRPr="00BE6820">
        <w:rPr>
          <w:rFonts w:ascii="Book Antiqua" w:hAnsi="Book Antiqua"/>
          <w:sz w:val="22"/>
          <w:szCs w:val="22"/>
        </w:rPr>
        <w:t>elefon: 774 33 98 51</w:t>
      </w:r>
      <w:r w:rsidR="00267EF2" w:rsidRPr="00BE6820">
        <w:rPr>
          <w:rFonts w:ascii="Book Antiqua" w:hAnsi="Book Antiqua"/>
          <w:sz w:val="22"/>
          <w:szCs w:val="22"/>
        </w:rPr>
        <w:t>, e-mail: sppgvartyrova</w:t>
      </w:r>
      <w:r w:rsidR="004D1D8F" w:rsidRPr="00BE6820">
        <w:rPr>
          <w:sz w:val="22"/>
          <w:szCs w:val="22"/>
        </w:rPr>
        <w:t>@seznam.cz</w:t>
      </w:r>
    </w:p>
    <w:sectPr w:rsidR="00AF194D" w:rsidRPr="0049348C" w:rsidSect="004A44F2">
      <w:pgSz w:w="11906" w:h="16838"/>
      <w:pgMar w:top="567" w:right="991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F66"/>
    <w:multiLevelType w:val="multilevel"/>
    <w:tmpl w:val="8C4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E54AA"/>
    <w:multiLevelType w:val="multilevel"/>
    <w:tmpl w:val="8A2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6B75"/>
    <w:multiLevelType w:val="multilevel"/>
    <w:tmpl w:val="7952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119EC"/>
    <w:multiLevelType w:val="hybridMultilevel"/>
    <w:tmpl w:val="35EC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9AF"/>
    <w:multiLevelType w:val="multilevel"/>
    <w:tmpl w:val="B93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85D1A"/>
    <w:multiLevelType w:val="multilevel"/>
    <w:tmpl w:val="0622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973DC"/>
    <w:multiLevelType w:val="multilevel"/>
    <w:tmpl w:val="12B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A9"/>
    <w:rsid w:val="00117CD8"/>
    <w:rsid w:val="00163D5F"/>
    <w:rsid w:val="001B0F3F"/>
    <w:rsid w:val="001F00CB"/>
    <w:rsid w:val="00267EF2"/>
    <w:rsid w:val="002D74F9"/>
    <w:rsid w:val="00350EDF"/>
    <w:rsid w:val="0049348C"/>
    <w:rsid w:val="004947A9"/>
    <w:rsid w:val="004A44F2"/>
    <w:rsid w:val="004D1D8F"/>
    <w:rsid w:val="005119F9"/>
    <w:rsid w:val="005964A9"/>
    <w:rsid w:val="005E2841"/>
    <w:rsid w:val="006D3207"/>
    <w:rsid w:val="006D512A"/>
    <w:rsid w:val="0082499B"/>
    <w:rsid w:val="00930423"/>
    <w:rsid w:val="00977D7E"/>
    <w:rsid w:val="009A230F"/>
    <w:rsid w:val="009A74F2"/>
    <w:rsid w:val="009D31B1"/>
    <w:rsid w:val="00A310B1"/>
    <w:rsid w:val="00AF194D"/>
    <w:rsid w:val="00B34920"/>
    <w:rsid w:val="00B56130"/>
    <w:rsid w:val="00BE6820"/>
    <w:rsid w:val="00CE3C2C"/>
    <w:rsid w:val="00CE7611"/>
    <w:rsid w:val="00CF704F"/>
    <w:rsid w:val="00D7041A"/>
    <w:rsid w:val="00DC6296"/>
    <w:rsid w:val="00E06FB9"/>
    <w:rsid w:val="00EB30D1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4C9F-3F3A-4021-9207-2B2365A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4A9"/>
  </w:style>
  <w:style w:type="paragraph" w:styleId="Nadpis1">
    <w:name w:val="heading 1"/>
    <w:basedOn w:val="Normln"/>
    <w:next w:val="Normln"/>
    <w:link w:val="Nadpis1Char"/>
    <w:uiPriority w:val="9"/>
    <w:qFormat/>
    <w:rsid w:val="005964A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4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64A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4A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4A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64A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4A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4A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964A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4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4A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4A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4A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64A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964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5964A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64A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964A9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5964A9"/>
    <w:rPr>
      <w:b/>
      <w:bCs/>
    </w:rPr>
  </w:style>
  <w:style w:type="character" w:styleId="Zdraznn">
    <w:name w:val="Emphasis"/>
    <w:basedOn w:val="Standardnpsmoodstavce"/>
    <w:uiPriority w:val="20"/>
    <w:qFormat/>
    <w:rsid w:val="005964A9"/>
    <w:rPr>
      <w:i/>
      <w:iCs/>
      <w:color w:val="000000" w:themeColor="text1"/>
    </w:rPr>
  </w:style>
  <w:style w:type="paragraph" w:styleId="Bezmezer">
    <w:name w:val="No Spacing"/>
    <w:uiPriority w:val="1"/>
    <w:qFormat/>
    <w:rsid w:val="005964A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64A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964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4A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4A9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964A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64A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5964A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964A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5964A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64A9"/>
    <w:pPr>
      <w:outlineLvl w:val="9"/>
    </w:pPr>
  </w:style>
  <w:style w:type="paragraph" w:styleId="Odstavecseseznamem">
    <w:name w:val="List Paragraph"/>
    <w:basedOn w:val="Normln"/>
    <w:uiPriority w:val="34"/>
    <w:qFormat/>
    <w:rsid w:val="00350EDF"/>
    <w:pPr>
      <w:ind w:left="720"/>
      <w:contextualSpacing/>
    </w:pPr>
  </w:style>
  <w:style w:type="character" w:customStyle="1" w:styleId="fontstyle01">
    <w:name w:val="fontstyle01"/>
    <w:basedOn w:val="Standardnpsmoodstavce"/>
    <w:rsid w:val="00117CD8"/>
    <w:rPr>
      <w:rFonts w:ascii="Arial" w:hAnsi="Arial" w:cs="Arial" w:hint="default"/>
      <w:b w:val="0"/>
      <w:bCs w:val="0"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Uzivatel1</cp:lastModifiedBy>
  <cp:revision>19</cp:revision>
  <dcterms:created xsi:type="dcterms:W3CDTF">2023-10-07T13:58:00Z</dcterms:created>
  <dcterms:modified xsi:type="dcterms:W3CDTF">2023-10-09T06:56:00Z</dcterms:modified>
</cp:coreProperties>
</file>